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39" w:rsidRPr="009A6839" w:rsidRDefault="0074489F" w:rsidP="009A6839">
      <w:pPr>
        <w:spacing w:after="0" w:line="240" w:lineRule="auto"/>
        <w:jc w:val="center"/>
        <w:rPr>
          <w:rFonts w:ascii="Copperplate Gothic Bold" w:hAnsi="Copperplate Gothic Bold"/>
          <w:sz w:val="28"/>
        </w:rPr>
      </w:pPr>
      <w:r>
        <w:rPr>
          <w:rFonts w:ascii="Copperplate Gothic Bold" w:hAnsi="Copperplate Gothic Bold"/>
          <w:noProof/>
          <w:sz w:val="28"/>
        </w:rPr>
        <w:drawing>
          <wp:anchor distT="0" distB="0" distL="114300" distR="114300" simplePos="0" relativeHeight="251661312" behindDoc="1" locked="0" layoutInCell="1" allowOverlap="1">
            <wp:simplePos x="0" y="0"/>
            <wp:positionH relativeFrom="column">
              <wp:posOffset>428625</wp:posOffset>
            </wp:positionH>
            <wp:positionV relativeFrom="paragraph">
              <wp:posOffset>85725</wp:posOffset>
            </wp:positionV>
            <wp:extent cx="723900" cy="723900"/>
            <wp:effectExtent l="19050" t="0" r="0" b="0"/>
            <wp:wrapNone/>
            <wp:docPr id="2" name="Picture 1" descr="20250320_094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320_094217.png"/>
                    <pic:cNvPicPr/>
                  </pic:nvPicPr>
                  <pic:blipFill>
                    <a:blip r:embed="rId5" cstate="print"/>
                    <a:stretch>
                      <a:fillRect/>
                    </a:stretch>
                  </pic:blipFill>
                  <pic:spPr>
                    <a:xfrm>
                      <a:off x="0" y="0"/>
                      <a:ext cx="723900" cy="723900"/>
                    </a:xfrm>
                    <a:prstGeom prst="rect">
                      <a:avLst/>
                    </a:prstGeom>
                  </pic:spPr>
                </pic:pic>
              </a:graphicData>
            </a:graphic>
          </wp:anchor>
        </w:drawing>
      </w:r>
      <w:r w:rsidR="009A6839" w:rsidRPr="009A6839">
        <w:rPr>
          <w:rFonts w:ascii="Copperplate Gothic Bold" w:hAnsi="Copperplate Gothic Bold"/>
          <w:sz w:val="28"/>
        </w:rPr>
        <w:t>FROM THE DESK OF THE DIRECTOR</w:t>
      </w:r>
    </w:p>
    <w:p w:rsidR="009A6839" w:rsidRPr="00F92832" w:rsidRDefault="0074489F" w:rsidP="009A6839">
      <w:pPr>
        <w:spacing w:after="0" w:line="240" w:lineRule="auto"/>
        <w:jc w:val="center"/>
        <w:rPr>
          <w:rFonts w:ascii="Algerian" w:hAnsi="Algerian"/>
          <w:sz w:val="56"/>
        </w:rPr>
      </w:pPr>
      <w:r>
        <w:rPr>
          <w:rFonts w:ascii="Algerian" w:hAnsi="Algerian"/>
          <w:sz w:val="56"/>
        </w:rPr>
        <w:t xml:space="preserve">     </w:t>
      </w:r>
      <w:r w:rsidR="009A6839" w:rsidRPr="00F92832">
        <w:rPr>
          <w:rFonts w:ascii="Algerian" w:hAnsi="Algerian"/>
          <w:sz w:val="56"/>
        </w:rPr>
        <w:t>GYAN RENU VIDYA NIKETAN</w:t>
      </w:r>
    </w:p>
    <w:p w:rsidR="009A6839" w:rsidRPr="007107A3" w:rsidRDefault="009A6839" w:rsidP="009A6839">
      <w:pPr>
        <w:spacing w:after="0" w:line="240" w:lineRule="auto"/>
        <w:jc w:val="center"/>
        <w:rPr>
          <w:rFonts w:ascii="Arial Black" w:hAnsi="Arial Black"/>
          <w:sz w:val="24"/>
        </w:rPr>
      </w:pPr>
      <w:r>
        <w:rPr>
          <w:rFonts w:ascii="Arial Black" w:hAnsi="Arial Black"/>
          <w:noProof/>
          <w:sz w:val="24"/>
        </w:rPr>
        <w:pict>
          <v:shapetype id="_x0000_t32" coordsize="21600,21600" o:spt="32" o:oned="t" path="m,l21600,21600e" filled="f">
            <v:path arrowok="t" fillok="f" o:connecttype="none"/>
            <o:lock v:ext="edit" shapetype="t"/>
          </v:shapetype>
          <v:shape id="_x0000_s1026" type="#_x0000_t32" style="position:absolute;left:0;text-align:left;margin-left:15pt;margin-top:16.4pt;width:488.25pt;height:5.25pt;flip:y;z-index:251660288" o:connectortype="straight"/>
        </w:pict>
      </w:r>
      <w:proofErr w:type="spellStart"/>
      <w:r w:rsidRPr="007107A3">
        <w:rPr>
          <w:rFonts w:ascii="Arial Black" w:hAnsi="Arial Black"/>
          <w:sz w:val="24"/>
        </w:rPr>
        <w:t>Paredih</w:t>
      </w:r>
      <w:proofErr w:type="spellEnd"/>
      <w:r w:rsidRPr="007107A3">
        <w:rPr>
          <w:rFonts w:ascii="Arial Black" w:hAnsi="Arial Black"/>
          <w:sz w:val="24"/>
        </w:rPr>
        <w:t xml:space="preserve"> Road, Azad Para, Jamtara</w:t>
      </w:r>
    </w:p>
    <w:p w:rsidR="009A6839" w:rsidRDefault="009A6839" w:rsidP="009A6839"/>
    <w:p w:rsidR="009A6839" w:rsidRPr="009A6839" w:rsidRDefault="009A6839" w:rsidP="009A6839">
      <w:pPr>
        <w:jc w:val="center"/>
        <w:rPr>
          <w:rFonts w:ascii="Eras Bold ITC" w:hAnsi="Eras Bold ITC"/>
          <w:sz w:val="24"/>
          <w:u w:val="single"/>
        </w:rPr>
      </w:pPr>
      <w:r w:rsidRPr="009A6839">
        <w:rPr>
          <w:rFonts w:ascii="Eras Bold ITC" w:hAnsi="Eras Bold ITC"/>
          <w:sz w:val="24"/>
          <w:u w:val="single"/>
        </w:rPr>
        <w:t>Notice to Parents</w:t>
      </w:r>
    </w:p>
    <w:p w:rsidR="009A6839" w:rsidRPr="003D32EA" w:rsidRDefault="009A6839" w:rsidP="0074489F">
      <w:pPr>
        <w:spacing w:line="240" w:lineRule="auto"/>
        <w:rPr>
          <w:b/>
        </w:rPr>
      </w:pPr>
      <w:r w:rsidRPr="002B25C6">
        <w:rPr>
          <w:b/>
        </w:rPr>
        <w:t>Subject: Commitment to Excellence in the Upcoming Academic Session (2025-26)</w:t>
      </w:r>
    </w:p>
    <w:p w:rsidR="009A6839" w:rsidRPr="002B25C6" w:rsidRDefault="009A6839" w:rsidP="0074489F">
      <w:pPr>
        <w:spacing w:after="0" w:line="240" w:lineRule="auto"/>
      </w:pPr>
      <w:r w:rsidRPr="002B25C6">
        <w:t>Dear Parents,</w:t>
      </w:r>
    </w:p>
    <w:p w:rsidR="009A6839" w:rsidRDefault="009A6839" w:rsidP="003D32EA">
      <w:pPr>
        <w:spacing w:after="0" w:line="240" w:lineRule="auto"/>
      </w:pPr>
      <w:r w:rsidRPr="002B25C6">
        <w:t xml:space="preserve">                      Since the inception of </w:t>
      </w:r>
      <w:proofErr w:type="spellStart"/>
      <w:r w:rsidRPr="002B25C6">
        <w:rPr>
          <w:b/>
        </w:rPr>
        <w:t>Gyan</w:t>
      </w:r>
      <w:proofErr w:type="spellEnd"/>
      <w:r w:rsidRPr="002B25C6">
        <w:rPr>
          <w:b/>
        </w:rPr>
        <w:t xml:space="preserve"> </w:t>
      </w:r>
      <w:proofErr w:type="spellStart"/>
      <w:r w:rsidRPr="002B25C6">
        <w:rPr>
          <w:b/>
        </w:rPr>
        <w:t>Renu</w:t>
      </w:r>
      <w:proofErr w:type="spellEnd"/>
      <w:r w:rsidRPr="002B25C6">
        <w:rPr>
          <w:b/>
        </w:rPr>
        <w:t xml:space="preserve"> </w:t>
      </w:r>
      <w:proofErr w:type="spellStart"/>
      <w:r w:rsidRPr="002B25C6">
        <w:rPr>
          <w:b/>
        </w:rPr>
        <w:t>Vidya</w:t>
      </w:r>
      <w:proofErr w:type="spellEnd"/>
      <w:r w:rsidRPr="002B25C6">
        <w:rPr>
          <w:b/>
        </w:rPr>
        <w:t xml:space="preserve"> </w:t>
      </w:r>
      <w:proofErr w:type="spellStart"/>
      <w:r w:rsidRPr="002B25C6">
        <w:rPr>
          <w:b/>
        </w:rPr>
        <w:t>Niketan</w:t>
      </w:r>
      <w:proofErr w:type="spellEnd"/>
      <w:r w:rsidRPr="002B25C6">
        <w:t xml:space="preserve">, we have been committed to providing quality education and shaping the future of our students through the right guidance and learning opportunities. Under the visionary leadership of the </w:t>
      </w:r>
      <w:r w:rsidRPr="002B25C6">
        <w:rPr>
          <w:b/>
        </w:rPr>
        <w:t>Director</w:t>
      </w:r>
      <w:r w:rsidR="00116494" w:rsidRPr="002B25C6">
        <w:rPr>
          <w:b/>
        </w:rPr>
        <w:t xml:space="preserve"> Sir</w:t>
      </w:r>
      <w:r w:rsidRPr="002B25C6">
        <w:t>, our school has continuously evolved to ensure the overall development of every child.</w:t>
      </w:r>
    </w:p>
    <w:p w:rsidR="003D32EA" w:rsidRPr="002B25C6" w:rsidRDefault="003D32EA" w:rsidP="003D32EA">
      <w:pPr>
        <w:spacing w:after="0" w:line="240" w:lineRule="auto"/>
      </w:pPr>
    </w:p>
    <w:p w:rsidR="009A6839" w:rsidRPr="002B25C6" w:rsidRDefault="009A6839" w:rsidP="0074489F">
      <w:pPr>
        <w:spacing w:line="240" w:lineRule="auto"/>
        <w:rPr>
          <w:b/>
        </w:rPr>
      </w:pPr>
      <w:r w:rsidRPr="002B25C6">
        <w:rPr>
          <w:b/>
        </w:rPr>
        <w:t>Our institution strives for excellence by:-</w:t>
      </w:r>
    </w:p>
    <w:p w:rsidR="009A6839" w:rsidRPr="002B25C6" w:rsidRDefault="009A6839" w:rsidP="0074489F">
      <w:pPr>
        <w:pStyle w:val="ListParagraph"/>
        <w:numPr>
          <w:ilvl w:val="0"/>
          <w:numId w:val="1"/>
        </w:numPr>
        <w:spacing w:line="240" w:lineRule="auto"/>
      </w:pPr>
      <w:r w:rsidRPr="002B25C6">
        <w:t>Implementing well-structured academic programs that focus on conceptual clarity and skill development.</w:t>
      </w:r>
    </w:p>
    <w:p w:rsidR="009A6839" w:rsidRPr="002B25C6" w:rsidRDefault="009A6839" w:rsidP="0074489F">
      <w:pPr>
        <w:pStyle w:val="ListParagraph"/>
        <w:numPr>
          <w:ilvl w:val="0"/>
          <w:numId w:val="1"/>
        </w:numPr>
        <w:spacing w:line="240" w:lineRule="auto"/>
      </w:pPr>
      <w:r w:rsidRPr="002B25C6">
        <w:t>Encouraging a nurturing and disciplined environment that instills confidence and values.</w:t>
      </w:r>
    </w:p>
    <w:p w:rsidR="009A6839" w:rsidRPr="002B25C6" w:rsidRDefault="009A6839" w:rsidP="0074489F">
      <w:pPr>
        <w:pStyle w:val="ListParagraph"/>
        <w:numPr>
          <w:ilvl w:val="0"/>
          <w:numId w:val="1"/>
        </w:numPr>
        <w:spacing w:line="240" w:lineRule="auto"/>
      </w:pPr>
      <w:r w:rsidRPr="002B25C6">
        <w:t>Organizing co-curricular activities and interactive sessions to promote creativity and critical thinking.</w:t>
      </w:r>
    </w:p>
    <w:p w:rsidR="009A6839" w:rsidRPr="002B25C6" w:rsidRDefault="009A6839" w:rsidP="0074489F">
      <w:pPr>
        <w:pStyle w:val="ListParagraph"/>
        <w:numPr>
          <w:ilvl w:val="0"/>
          <w:numId w:val="1"/>
        </w:numPr>
        <w:spacing w:line="240" w:lineRule="auto"/>
      </w:pPr>
      <w:r w:rsidRPr="002B25C6">
        <w:t>Providing dedicated and passionate teachers who focus on personalized learning.</w:t>
      </w:r>
    </w:p>
    <w:p w:rsidR="009A6839" w:rsidRPr="002B25C6" w:rsidRDefault="009A6839" w:rsidP="0074489F">
      <w:pPr>
        <w:pStyle w:val="ListParagraph"/>
        <w:numPr>
          <w:ilvl w:val="0"/>
          <w:numId w:val="1"/>
        </w:numPr>
        <w:spacing w:line="240" w:lineRule="auto"/>
      </w:pPr>
      <w:r w:rsidRPr="002B25C6">
        <w:t>Conducting regular assessments and mentoring to track and enhance student performance.</w:t>
      </w:r>
    </w:p>
    <w:p w:rsidR="009A6839" w:rsidRPr="002B25C6" w:rsidRDefault="009A6839" w:rsidP="0074489F">
      <w:pPr>
        <w:spacing w:line="240" w:lineRule="auto"/>
        <w:ind w:firstLine="720"/>
      </w:pPr>
      <w:r w:rsidRPr="002B25C6">
        <w:t xml:space="preserve">As we step into the new academic session </w:t>
      </w:r>
      <w:r w:rsidRPr="002B25C6">
        <w:rPr>
          <w:b/>
        </w:rPr>
        <w:t>(2025-26)</w:t>
      </w:r>
      <w:r w:rsidRPr="002B25C6">
        <w:t>, we are dedicated to further enhancing the learning experience by integrating advanced technology into education. Smart classrooms, digital resources, and interactive teaching methods will make learning more engaging and effective for students.</w:t>
      </w:r>
    </w:p>
    <w:p w:rsidR="009A6839" w:rsidRPr="002B25C6" w:rsidRDefault="009A6839" w:rsidP="0074489F">
      <w:pPr>
        <w:spacing w:line="240" w:lineRule="auto"/>
        <w:ind w:firstLine="720"/>
      </w:pPr>
      <w:r w:rsidRPr="002B25C6">
        <w:t xml:space="preserve">Additionally, we are pleased to inform you that the </w:t>
      </w:r>
      <w:r w:rsidRPr="002B25C6">
        <w:rPr>
          <w:b/>
        </w:rPr>
        <w:t>Nursery, LKG, and UKG</w:t>
      </w:r>
      <w:r w:rsidRPr="002B25C6">
        <w:t xml:space="preserve"> sections will be shifted to </w:t>
      </w:r>
      <w:r w:rsidRPr="002B25C6">
        <w:rPr>
          <w:b/>
        </w:rPr>
        <w:t>Block C</w:t>
      </w:r>
      <w:r w:rsidRPr="002B25C6">
        <w:t>. These new classrooms will provide a more comfortable and enriching learning environment for our young learners, ensuring their best early education experience.</w:t>
      </w:r>
    </w:p>
    <w:p w:rsidR="009A6839" w:rsidRPr="002B25C6" w:rsidRDefault="009A6839" w:rsidP="0074489F">
      <w:pPr>
        <w:spacing w:line="240" w:lineRule="auto"/>
        <w:ind w:firstLine="720"/>
      </w:pPr>
      <w:r w:rsidRPr="002B25C6">
        <w:t xml:space="preserve">We value the involvement of parents in their child’s education and welcome your </w:t>
      </w:r>
      <w:proofErr w:type="spellStart"/>
      <w:r w:rsidRPr="002B25C6">
        <w:t>su</w:t>
      </w:r>
      <w:proofErr w:type="spellEnd"/>
      <w:r w:rsidR="00F92832" w:rsidRPr="002B25C6">
        <w:t xml:space="preserve"> </w:t>
      </w:r>
      <w:proofErr w:type="spellStart"/>
      <w:r w:rsidRPr="002B25C6">
        <w:t>ggestions</w:t>
      </w:r>
      <w:proofErr w:type="spellEnd"/>
      <w:r w:rsidRPr="002B25C6">
        <w:t xml:space="preserve"> for the betterment of our school. If you have any recommendations or concerns, we encourage you to visit the school and share your valuable feedback with us.</w:t>
      </w:r>
    </w:p>
    <w:p w:rsidR="00F92832" w:rsidRPr="002B25C6" w:rsidRDefault="00F92832" w:rsidP="0074489F">
      <w:pPr>
        <w:spacing w:line="240" w:lineRule="auto"/>
        <w:ind w:firstLine="720"/>
      </w:pPr>
      <w:r w:rsidRPr="002B25C6">
        <w:t>Furthermore, we would like to inform you that our final examinations will conclude on 24th March 2025, after which the school will remain closed. The results will be published on 28th March 2025, and the books for the new session will also be available from that day. The new academic session (2025-26) will commence on 2nd April 2025 (Wednesday), with school timings from 7:30 AM to 12:30 PM until further notice.</w:t>
      </w:r>
    </w:p>
    <w:p w:rsidR="009A6839" w:rsidRPr="002B25C6" w:rsidRDefault="009A6839" w:rsidP="0074489F">
      <w:pPr>
        <w:spacing w:after="0" w:line="240" w:lineRule="auto"/>
        <w:ind w:firstLine="720"/>
      </w:pPr>
      <w:r w:rsidRPr="002B25C6">
        <w:t>We appreciate your continued trust and support in our mission to empower the next generation. Together, let’s make this academic year a remarkable one for our children.</w:t>
      </w:r>
    </w:p>
    <w:p w:rsidR="009A6839" w:rsidRPr="002B25C6" w:rsidRDefault="009A6839" w:rsidP="0074489F">
      <w:pPr>
        <w:spacing w:after="0" w:line="240" w:lineRule="auto"/>
      </w:pPr>
      <w:r w:rsidRPr="002B25C6">
        <w:t>Warm regards</w:t>
      </w:r>
    </w:p>
    <w:p w:rsidR="002B25C6" w:rsidRDefault="002B25C6" w:rsidP="003D32EA">
      <w:pPr>
        <w:spacing w:after="0" w:line="240" w:lineRule="auto"/>
        <w:rPr>
          <w:rFonts w:cstheme="minorHAnsi"/>
          <w:b/>
          <w:sz w:val="20"/>
        </w:rPr>
      </w:pPr>
    </w:p>
    <w:p w:rsidR="0060790C" w:rsidRPr="003D32EA" w:rsidRDefault="003D32EA" w:rsidP="003D32EA">
      <w:pPr>
        <w:spacing w:after="0" w:line="240" w:lineRule="auto"/>
        <w:ind w:firstLine="720"/>
        <w:jc w:val="center"/>
        <w:rPr>
          <w:rFonts w:cstheme="minorHAnsi"/>
          <w:sz w:val="36"/>
          <w:u w:val="single"/>
        </w:rPr>
      </w:pPr>
      <w:proofErr w:type="spellStart"/>
      <w:r w:rsidRPr="003D32EA">
        <w:rPr>
          <w:rFonts w:ascii="Mangal" w:hAnsi="Mangal" w:cs="Mangal"/>
          <w:sz w:val="36"/>
          <w:u w:val="single"/>
        </w:rPr>
        <w:t>चले</w:t>
      </w:r>
      <w:proofErr w:type="spellEnd"/>
      <w:r w:rsidRPr="003D32EA">
        <w:rPr>
          <w:rFonts w:cstheme="minorHAnsi"/>
          <w:sz w:val="36"/>
          <w:u w:val="single"/>
        </w:rPr>
        <w:t xml:space="preserve"> </w:t>
      </w:r>
      <w:proofErr w:type="spellStart"/>
      <w:r w:rsidRPr="003D32EA">
        <w:rPr>
          <w:rFonts w:ascii="Mangal" w:hAnsi="Mangal" w:cs="Mangal"/>
          <w:sz w:val="36"/>
          <w:u w:val="single"/>
        </w:rPr>
        <w:t>हम</w:t>
      </w:r>
      <w:proofErr w:type="spellEnd"/>
      <w:r w:rsidRPr="003D32EA">
        <w:rPr>
          <w:rFonts w:cstheme="minorHAnsi"/>
          <w:sz w:val="36"/>
          <w:u w:val="single"/>
        </w:rPr>
        <w:t xml:space="preserve"> </w:t>
      </w:r>
      <w:proofErr w:type="spellStart"/>
      <w:r w:rsidRPr="003D32EA">
        <w:rPr>
          <w:rFonts w:ascii="Mangal" w:hAnsi="Mangal" w:cs="Mangal"/>
          <w:sz w:val="36"/>
          <w:u w:val="single"/>
        </w:rPr>
        <w:t>सब</w:t>
      </w:r>
      <w:proofErr w:type="spellEnd"/>
      <w:r w:rsidRPr="003D32EA">
        <w:rPr>
          <w:rFonts w:cstheme="minorHAnsi"/>
          <w:sz w:val="36"/>
          <w:u w:val="single"/>
        </w:rPr>
        <w:t xml:space="preserve"> </w:t>
      </w:r>
      <w:proofErr w:type="spellStart"/>
      <w:r w:rsidRPr="003D32EA">
        <w:rPr>
          <w:rFonts w:ascii="Mangal" w:hAnsi="Mangal" w:cs="Mangal"/>
          <w:sz w:val="36"/>
          <w:u w:val="single"/>
        </w:rPr>
        <w:t>मिलकर</w:t>
      </w:r>
      <w:proofErr w:type="spellEnd"/>
      <w:r w:rsidRPr="003D32EA">
        <w:rPr>
          <w:rFonts w:cstheme="minorHAnsi"/>
          <w:sz w:val="36"/>
          <w:u w:val="single"/>
        </w:rPr>
        <w:t xml:space="preserve"> </w:t>
      </w:r>
      <w:proofErr w:type="spellStart"/>
      <w:r w:rsidRPr="003D32EA">
        <w:rPr>
          <w:rFonts w:ascii="Mangal" w:hAnsi="Mangal" w:cs="Mangal"/>
          <w:sz w:val="36"/>
          <w:u w:val="single"/>
        </w:rPr>
        <w:t>शादी</w:t>
      </w:r>
      <w:proofErr w:type="spellEnd"/>
      <w:r w:rsidRPr="003D32EA">
        <w:rPr>
          <w:rFonts w:cstheme="minorHAnsi"/>
          <w:sz w:val="36"/>
          <w:u w:val="single"/>
        </w:rPr>
        <w:t xml:space="preserve"> </w:t>
      </w:r>
      <w:proofErr w:type="spellStart"/>
      <w:r w:rsidRPr="003D32EA">
        <w:rPr>
          <w:rFonts w:ascii="Mangal" w:hAnsi="Mangal" w:cs="Mangal"/>
          <w:sz w:val="36"/>
          <w:u w:val="single"/>
        </w:rPr>
        <w:t>से</w:t>
      </w:r>
      <w:proofErr w:type="spellEnd"/>
      <w:r w:rsidRPr="003D32EA">
        <w:rPr>
          <w:rFonts w:cstheme="minorHAnsi"/>
          <w:sz w:val="36"/>
          <w:u w:val="single"/>
        </w:rPr>
        <w:t xml:space="preserve"> </w:t>
      </w:r>
      <w:proofErr w:type="spellStart"/>
      <w:r w:rsidRPr="003D32EA">
        <w:rPr>
          <w:rFonts w:ascii="Mangal" w:hAnsi="Mangal" w:cs="Mangal"/>
          <w:sz w:val="36"/>
          <w:u w:val="single"/>
        </w:rPr>
        <w:t>दहेज</w:t>
      </w:r>
      <w:proofErr w:type="spellEnd"/>
      <w:r w:rsidRPr="003D32EA">
        <w:rPr>
          <w:rFonts w:cstheme="minorHAnsi"/>
          <w:sz w:val="36"/>
          <w:u w:val="single"/>
        </w:rPr>
        <w:t xml:space="preserve"> </w:t>
      </w:r>
      <w:proofErr w:type="spellStart"/>
      <w:r w:rsidRPr="003D32EA">
        <w:rPr>
          <w:rFonts w:ascii="Mangal" w:hAnsi="Mangal" w:cs="Mangal"/>
          <w:sz w:val="36"/>
          <w:u w:val="single"/>
        </w:rPr>
        <w:t>मिटाएँ</w:t>
      </w:r>
      <w:proofErr w:type="spellEnd"/>
      <w:r w:rsidRPr="003D32EA">
        <w:rPr>
          <w:rFonts w:cstheme="minorHAnsi"/>
          <w:sz w:val="36"/>
          <w:u w:val="single"/>
        </w:rPr>
        <w:t xml:space="preserve">, </w:t>
      </w:r>
      <w:proofErr w:type="spellStart"/>
      <w:r w:rsidRPr="003D32EA">
        <w:rPr>
          <w:rFonts w:ascii="Mangal" w:hAnsi="Mangal" w:cs="Mangal"/>
          <w:sz w:val="36"/>
          <w:u w:val="single"/>
        </w:rPr>
        <w:t>बहू</w:t>
      </w:r>
      <w:proofErr w:type="spellEnd"/>
      <w:r w:rsidRPr="003D32EA">
        <w:rPr>
          <w:rFonts w:cstheme="minorHAnsi"/>
          <w:sz w:val="36"/>
          <w:u w:val="single"/>
        </w:rPr>
        <w:t xml:space="preserve"> </w:t>
      </w:r>
      <w:proofErr w:type="spellStart"/>
      <w:r w:rsidRPr="003D32EA">
        <w:rPr>
          <w:rFonts w:ascii="Mangal" w:hAnsi="Mangal" w:cs="Mangal"/>
          <w:sz w:val="36"/>
          <w:u w:val="single"/>
        </w:rPr>
        <w:t>नहीं</w:t>
      </w:r>
      <w:proofErr w:type="spellEnd"/>
      <w:r w:rsidRPr="003D32EA">
        <w:rPr>
          <w:rFonts w:cstheme="minorHAnsi"/>
          <w:sz w:val="36"/>
          <w:u w:val="single"/>
        </w:rPr>
        <w:t xml:space="preserve"> </w:t>
      </w:r>
      <w:proofErr w:type="spellStart"/>
      <w:r w:rsidRPr="003D32EA">
        <w:rPr>
          <w:rFonts w:ascii="Mangal" w:hAnsi="Mangal" w:cs="Mangal"/>
          <w:sz w:val="36"/>
          <w:u w:val="single"/>
        </w:rPr>
        <w:t>बेटी</w:t>
      </w:r>
      <w:proofErr w:type="spellEnd"/>
      <w:r w:rsidRPr="003D32EA">
        <w:rPr>
          <w:rFonts w:cstheme="minorHAnsi"/>
          <w:sz w:val="36"/>
          <w:u w:val="single"/>
        </w:rPr>
        <w:t xml:space="preserve"> </w:t>
      </w:r>
      <w:proofErr w:type="spellStart"/>
      <w:r w:rsidRPr="003D32EA">
        <w:rPr>
          <w:rFonts w:ascii="Mangal" w:hAnsi="Mangal" w:cs="Mangal"/>
          <w:sz w:val="36"/>
          <w:u w:val="single"/>
        </w:rPr>
        <w:t>घर</w:t>
      </w:r>
      <w:proofErr w:type="spellEnd"/>
      <w:r w:rsidRPr="003D32EA">
        <w:rPr>
          <w:rFonts w:cstheme="minorHAnsi"/>
          <w:sz w:val="36"/>
          <w:u w:val="single"/>
        </w:rPr>
        <w:t xml:space="preserve"> </w:t>
      </w:r>
      <w:proofErr w:type="spellStart"/>
      <w:r w:rsidRPr="003D32EA">
        <w:rPr>
          <w:rFonts w:ascii="Mangal" w:hAnsi="Mangal" w:cs="Mangal"/>
          <w:sz w:val="36"/>
          <w:u w:val="single"/>
        </w:rPr>
        <w:t>लाएँ</w:t>
      </w:r>
      <w:proofErr w:type="spellEnd"/>
      <w:r w:rsidRPr="003D32EA">
        <w:rPr>
          <w:rFonts w:ascii="Mangal" w:hAnsi="Mangal" w:cs="Mangal"/>
          <w:sz w:val="36"/>
          <w:u w:val="single"/>
        </w:rPr>
        <w:t>।</w:t>
      </w:r>
    </w:p>
    <w:p w:rsidR="003D32EA" w:rsidRPr="003D32EA" w:rsidRDefault="003D32EA" w:rsidP="0074489F">
      <w:pPr>
        <w:spacing w:after="0" w:line="240" w:lineRule="auto"/>
        <w:ind w:firstLine="720"/>
        <w:jc w:val="center"/>
        <w:rPr>
          <w:rFonts w:cstheme="minorHAnsi"/>
          <w:b/>
          <w:sz w:val="20"/>
          <w:u w:val="single"/>
        </w:rPr>
      </w:pPr>
    </w:p>
    <w:p w:rsidR="003D32EA" w:rsidRDefault="003D32EA" w:rsidP="0074489F">
      <w:pPr>
        <w:spacing w:after="0" w:line="240" w:lineRule="auto"/>
        <w:ind w:firstLine="720"/>
        <w:jc w:val="center"/>
        <w:rPr>
          <w:rFonts w:cstheme="minorHAnsi"/>
          <w:b/>
          <w:sz w:val="20"/>
        </w:rPr>
      </w:pPr>
    </w:p>
    <w:p w:rsidR="003D32EA" w:rsidRPr="003D32EA" w:rsidRDefault="003D32EA" w:rsidP="003D32EA">
      <w:pPr>
        <w:spacing w:after="0" w:line="240" w:lineRule="auto"/>
        <w:ind w:left="7200" w:firstLine="720"/>
        <w:jc w:val="center"/>
        <w:rPr>
          <w:rFonts w:cstheme="minorHAnsi"/>
          <w:b/>
          <w:sz w:val="28"/>
        </w:rPr>
      </w:pPr>
      <w:r>
        <w:rPr>
          <w:rFonts w:cstheme="minorHAnsi"/>
          <w:b/>
          <w:noProof/>
          <w:sz w:val="28"/>
        </w:rPr>
        <w:drawing>
          <wp:anchor distT="0" distB="0" distL="114300" distR="114300" simplePos="0" relativeHeight="251662336" behindDoc="1" locked="0" layoutInCell="1" allowOverlap="1">
            <wp:simplePos x="0" y="0"/>
            <wp:positionH relativeFrom="column">
              <wp:posOffset>5667375</wp:posOffset>
            </wp:positionH>
            <wp:positionV relativeFrom="paragraph">
              <wp:posOffset>169545</wp:posOffset>
            </wp:positionV>
            <wp:extent cx="295275" cy="295275"/>
            <wp:effectExtent l="19050" t="0" r="9525" b="0"/>
            <wp:wrapNone/>
            <wp:docPr id="3" name="Picture 2" descr="prana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naam.jpg"/>
                    <pic:cNvPicPr/>
                  </pic:nvPicPr>
                  <pic:blipFill>
                    <a:blip r:embed="rId6">
                      <a:lum bright="-33000" contrast="5000"/>
                    </a:blip>
                    <a:stretch>
                      <a:fillRect/>
                    </a:stretch>
                  </pic:blipFill>
                  <pic:spPr>
                    <a:xfrm>
                      <a:off x="0" y="0"/>
                      <a:ext cx="295275" cy="295275"/>
                    </a:xfrm>
                    <a:prstGeom prst="rect">
                      <a:avLst/>
                    </a:prstGeom>
                  </pic:spPr>
                </pic:pic>
              </a:graphicData>
            </a:graphic>
          </wp:anchor>
        </w:drawing>
      </w:r>
      <w:r w:rsidRPr="003D32EA">
        <w:rPr>
          <w:rFonts w:cstheme="minorHAnsi"/>
          <w:b/>
          <w:sz w:val="28"/>
        </w:rPr>
        <w:t>Regards</w:t>
      </w:r>
    </w:p>
    <w:p w:rsidR="003D32EA" w:rsidRPr="003D32EA" w:rsidRDefault="003D32EA" w:rsidP="003D32EA">
      <w:pPr>
        <w:spacing w:after="0" w:line="240" w:lineRule="auto"/>
        <w:ind w:left="7200" w:firstLine="720"/>
        <w:jc w:val="center"/>
        <w:rPr>
          <w:rFonts w:cstheme="minorHAnsi"/>
          <w:b/>
          <w:sz w:val="28"/>
        </w:rPr>
      </w:pPr>
    </w:p>
    <w:p w:rsidR="003D32EA" w:rsidRPr="003D32EA" w:rsidRDefault="003D32EA" w:rsidP="003D32EA">
      <w:pPr>
        <w:spacing w:after="0" w:line="240" w:lineRule="auto"/>
        <w:ind w:left="7200" w:firstLine="720"/>
        <w:jc w:val="center"/>
        <w:rPr>
          <w:rFonts w:cstheme="minorHAnsi"/>
          <w:b/>
          <w:sz w:val="28"/>
        </w:rPr>
      </w:pPr>
      <w:r w:rsidRPr="003D32EA">
        <w:rPr>
          <w:rFonts w:cstheme="minorHAnsi"/>
          <w:b/>
          <w:sz w:val="28"/>
        </w:rPr>
        <w:t>Director</w:t>
      </w:r>
    </w:p>
    <w:p w:rsidR="003D32EA" w:rsidRDefault="003D32EA" w:rsidP="003D32EA">
      <w:pPr>
        <w:spacing w:after="0" w:line="240" w:lineRule="auto"/>
        <w:ind w:left="7200" w:firstLine="720"/>
        <w:jc w:val="center"/>
        <w:rPr>
          <w:rFonts w:cstheme="minorHAnsi"/>
          <w:b/>
          <w:sz w:val="20"/>
        </w:rPr>
      </w:pPr>
      <w:r w:rsidRPr="003D32EA">
        <w:rPr>
          <w:rFonts w:cstheme="minorHAnsi"/>
          <w:b/>
          <w:sz w:val="28"/>
        </w:rPr>
        <w:t xml:space="preserve">S.K. </w:t>
      </w:r>
      <w:proofErr w:type="spellStart"/>
      <w:r w:rsidRPr="003D32EA">
        <w:rPr>
          <w:rFonts w:cstheme="minorHAnsi"/>
          <w:b/>
          <w:sz w:val="28"/>
        </w:rPr>
        <w:t>Mandal</w:t>
      </w:r>
      <w:proofErr w:type="spellEnd"/>
    </w:p>
    <w:p w:rsidR="003D32EA" w:rsidRDefault="003D32EA" w:rsidP="0074489F">
      <w:pPr>
        <w:spacing w:after="0" w:line="240" w:lineRule="auto"/>
        <w:ind w:firstLine="720"/>
        <w:jc w:val="center"/>
        <w:rPr>
          <w:rFonts w:cstheme="minorHAnsi"/>
          <w:b/>
          <w:sz w:val="20"/>
        </w:rPr>
      </w:pPr>
    </w:p>
    <w:p w:rsidR="0074489F" w:rsidRPr="0074489F" w:rsidRDefault="0074489F" w:rsidP="003D32EA">
      <w:pPr>
        <w:spacing w:after="0" w:line="240" w:lineRule="auto"/>
        <w:ind w:left="720" w:firstLine="720"/>
        <w:jc w:val="center"/>
        <w:rPr>
          <w:rFonts w:cstheme="minorHAnsi"/>
          <w:b/>
          <w:sz w:val="20"/>
        </w:rPr>
      </w:pPr>
      <w:r w:rsidRPr="0074489F">
        <w:rPr>
          <w:rFonts w:cstheme="minorHAnsi"/>
          <w:b/>
          <w:sz w:val="20"/>
        </w:rPr>
        <w:t>Our Website Link – www.gyanrenuvidyaniketan.in</w:t>
      </w:r>
    </w:p>
    <w:sectPr w:rsidR="0074489F" w:rsidRPr="0074489F" w:rsidSect="003D32EA">
      <w:pgSz w:w="11907" w:h="16839" w:code="9"/>
      <w:pgMar w:top="810" w:right="720" w:bottom="259" w:left="720" w:header="720" w:footer="720" w:gutter="0"/>
      <w:pgBorders w:offsetFrom="page">
        <w:top w:val="flowersDaisies" w:sz="10" w:space="24" w:color="auto"/>
        <w:left w:val="flowersDaisies" w:sz="10" w:space="24" w:color="auto"/>
        <w:bottom w:val="flowersDaisies" w:sz="10" w:space="24" w:color="auto"/>
        <w:right w:val="flowersDaisies"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D0229"/>
    <w:multiLevelType w:val="hybridMultilevel"/>
    <w:tmpl w:val="3558C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A6839"/>
    <w:rsid w:val="00116494"/>
    <w:rsid w:val="00157CAA"/>
    <w:rsid w:val="002B25C6"/>
    <w:rsid w:val="003D32EA"/>
    <w:rsid w:val="00466B7B"/>
    <w:rsid w:val="0060790C"/>
    <w:rsid w:val="0074489F"/>
    <w:rsid w:val="00836E69"/>
    <w:rsid w:val="0090479D"/>
    <w:rsid w:val="009A6839"/>
    <w:rsid w:val="00BC2244"/>
    <w:rsid w:val="00F928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39"/>
  </w:style>
  <w:style w:type="paragraph" w:styleId="Heading1">
    <w:name w:val="heading 1"/>
    <w:basedOn w:val="Normal"/>
    <w:next w:val="Normal"/>
    <w:link w:val="Heading1Char"/>
    <w:uiPriority w:val="9"/>
    <w:qFormat/>
    <w:rsid w:val="00466B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B7B"/>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466B7B"/>
    <w:pPr>
      <w:spacing w:after="0" w:line="240" w:lineRule="auto"/>
    </w:pPr>
    <w:rPr>
      <w:rFonts w:eastAsiaTheme="minorEastAsia"/>
    </w:rPr>
  </w:style>
  <w:style w:type="character" w:customStyle="1" w:styleId="NoSpacingChar">
    <w:name w:val="No Spacing Char"/>
    <w:basedOn w:val="DefaultParagraphFont"/>
    <w:link w:val="NoSpacing"/>
    <w:uiPriority w:val="1"/>
    <w:rsid w:val="00466B7B"/>
    <w:rPr>
      <w:rFonts w:eastAsiaTheme="minorEastAsia"/>
    </w:rPr>
  </w:style>
  <w:style w:type="paragraph" w:styleId="ListParagraph">
    <w:name w:val="List Paragraph"/>
    <w:basedOn w:val="Normal"/>
    <w:uiPriority w:val="34"/>
    <w:qFormat/>
    <w:rsid w:val="009A6839"/>
    <w:pPr>
      <w:ind w:left="720"/>
      <w:contextualSpacing/>
    </w:pPr>
  </w:style>
  <w:style w:type="paragraph" w:styleId="BalloonText">
    <w:name w:val="Balloon Text"/>
    <w:basedOn w:val="Normal"/>
    <w:link w:val="BalloonTextChar"/>
    <w:uiPriority w:val="99"/>
    <w:semiHidden/>
    <w:unhideWhenUsed/>
    <w:rsid w:val="00F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SAH     SHY</dc:creator>
  <cp:lastModifiedBy>KRISHNA SAH     SHY</cp:lastModifiedBy>
  <cp:revision>3</cp:revision>
  <cp:lastPrinted>2025-03-20T04:24:00Z</cp:lastPrinted>
  <dcterms:created xsi:type="dcterms:W3CDTF">2025-03-20T03:29:00Z</dcterms:created>
  <dcterms:modified xsi:type="dcterms:W3CDTF">2025-03-20T04:43:00Z</dcterms:modified>
</cp:coreProperties>
</file>